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25" w:rsidRPr="007516CC" w:rsidRDefault="00D00925" w:rsidP="00D0092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516C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00925" w:rsidRPr="007516CC" w:rsidRDefault="00D00925" w:rsidP="00D009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516C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приказу от 29.11.2023г. № 03-од</w:t>
      </w:r>
    </w:p>
    <w:p w:rsidR="00D00925" w:rsidRPr="007516CC" w:rsidRDefault="00D00925" w:rsidP="00D009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00925" w:rsidRPr="007516CC" w:rsidRDefault="00D00925" w:rsidP="00D009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16C3" w:rsidRDefault="00D00925" w:rsidP="00D009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3"/>
      <w:bookmarkEnd w:id="0"/>
      <w:r w:rsidRPr="001416C3">
        <w:rPr>
          <w:rFonts w:ascii="Times New Roman" w:hAnsi="Times New Roman" w:cs="Times New Roman"/>
          <w:sz w:val="28"/>
          <w:szCs w:val="28"/>
        </w:rPr>
        <w:t>ПОЛОЖЕНИЕ</w:t>
      </w:r>
      <w:r w:rsidR="00141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6C3" w:rsidRDefault="00D00925" w:rsidP="00D009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 xml:space="preserve">О ПРЕДОТВРАЩЕНИИ И УРЕГУЛИРОВАНИИ КОНФЛИКТА ИНТЕРЕСОВ  </w:t>
      </w:r>
      <w:r w:rsidR="00995236" w:rsidRPr="001416C3">
        <w:rPr>
          <w:rFonts w:ascii="Times New Roman" w:hAnsi="Times New Roman" w:cs="Times New Roman"/>
          <w:sz w:val="28"/>
          <w:szCs w:val="28"/>
        </w:rPr>
        <w:t xml:space="preserve">ДЛЯ </w:t>
      </w:r>
      <w:r w:rsidRPr="001416C3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</w:t>
      </w:r>
      <w:r w:rsidR="001416C3">
        <w:rPr>
          <w:rFonts w:ascii="Times New Roman" w:hAnsi="Times New Roman" w:cs="Times New Roman"/>
          <w:sz w:val="28"/>
          <w:szCs w:val="28"/>
        </w:rPr>
        <w:t xml:space="preserve"> </w:t>
      </w:r>
      <w:r w:rsidRPr="001416C3">
        <w:rPr>
          <w:rFonts w:ascii="Times New Roman" w:hAnsi="Times New Roman" w:cs="Times New Roman"/>
          <w:sz w:val="28"/>
          <w:szCs w:val="28"/>
        </w:rPr>
        <w:t xml:space="preserve">ЧУКОТСКОГО АВТОНОМНОГО ОКРУГА </w:t>
      </w:r>
    </w:p>
    <w:p w:rsidR="00D00925" w:rsidRPr="001416C3" w:rsidRDefault="00D00925" w:rsidP="00D009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"ЦЕНТР ГОСУДАРСТВЕННОЙ КАДАСТРОВОЙ ОЦЕНКИ И ТЕХНИЧЕСКОГО АРХИВА ЧУКОТСКОГО АВТОНОМНОГО ОКРУГА" (ГБУ ЧАО "ЦЕНТР ГКО И ТА ЧАО")</w:t>
      </w:r>
    </w:p>
    <w:p w:rsidR="00D00925" w:rsidRPr="001416C3" w:rsidRDefault="00D00925" w:rsidP="00D009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действий по предотвращению и урегулированию конфликта интересов, возникающего у </w:t>
      </w:r>
      <w:r w:rsidR="00386FF0" w:rsidRPr="001416C3">
        <w:rPr>
          <w:rFonts w:ascii="Times New Roman" w:hAnsi="Times New Roman" w:cs="Times New Roman"/>
          <w:sz w:val="28"/>
          <w:szCs w:val="28"/>
        </w:rPr>
        <w:t>сотрудников ГБУ ЧАО "Центр ГКО и ТА ЧАО) (далее - учреждение</w:t>
      </w:r>
      <w:r w:rsidRPr="001416C3">
        <w:rPr>
          <w:rFonts w:ascii="Times New Roman" w:hAnsi="Times New Roman" w:cs="Times New Roman"/>
          <w:sz w:val="28"/>
          <w:szCs w:val="28"/>
        </w:rPr>
        <w:t>), в ходе исполнения ими трудовых функций.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2. Настоящее Положение распростра</w:t>
      </w:r>
      <w:r w:rsidR="00CD2694">
        <w:rPr>
          <w:rFonts w:ascii="Times New Roman" w:hAnsi="Times New Roman" w:cs="Times New Roman"/>
          <w:sz w:val="28"/>
          <w:szCs w:val="28"/>
        </w:rPr>
        <w:t>няется на заместителя директора, главного бухгалтера</w:t>
      </w:r>
      <w:r w:rsidR="00267BC4">
        <w:rPr>
          <w:rFonts w:ascii="Times New Roman" w:hAnsi="Times New Roman" w:cs="Times New Roman"/>
          <w:sz w:val="28"/>
          <w:szCs w:val="28"/>
        </w:rPr>
        <w:t>, контрактного</w:t>
      </w:r>
      <w:r w:rsidR="00CD2694">
        <w:rPr>
          <w:rFonts w:ascii="Times New Roman" w:hAnsi="Times New Roman" w:cs="Times New Roman"/>
          <w:sz w:val="28"/>
          <w:szCs w:val="28"/>
        </w:rPr>
        <w:t xml:space="preserve"> управляющего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, исполнение обязанностей по которым связано с коррупционными рисками (далее </w:t>
      </w:r>
      <w:r w:rsidR="00274BF5">
        <w:rPr>
          <w:rFonts w:ascii="Times New Roman" w:hAnsi="Times New Roman" w:cs="Times New Roman"/>
          <w:sz w:val="28"/>
          <w:szCs w:val="28"/>
        </w:rPr>
        <w:t>- сотрудники учреждения</w:t>
      </w:r>
      <w:r w:rsidRPr="001416C3">
        <w:rPr>
          <w:rFonts w:ascii="Times New Roman" w:hAnsi="Times New Roman" w:cs="Times New Roman"/>
          <w:sz w:val="28"/>
          <w:szCs w:val="28"/>
        </w:rPr>
        <w:t>).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3. Прием сведений о возникшем (имеющемся), а также о возможном конфликте интересов и рассмотрение этих сведений возлагается на</w:t>
      </w:r>
      <w:r w:rsidR="00274BF5">
        <w:rPr>
          <w:rFonts w:ascii="Times New Roman" w:hAnsi="Times New Roman" w:cs="Times New Roman"/>
          <w:sz w:val="28"/>
          <w:szCs w:val="28"/>
        </w:rPr>
        <w:t xml:space="preserve"> сотрудника учреждения</w:t>
      </w:r>
      <w:r w:rsidRPr="001416C3">
        <w:rPr>
          <w:rFonts w:ascii="Times New Roman" w:hAnsi="Times New Roman" w:cs="Times New Roman"/>
          <w:sz w:val="28"/>
          <w:szCs w:val="28"/>
        </w:rPr>
        <w:t>, ответственного за профилактику корр</w:t>
      </w:r>
      <w:r w:rsidR="00274BF5">
        <w:rPr>
          <w:rFonts w:ascii="Times New Roman" w:hAnsi="Times New Roman" w:cs="Times New Roman"/>
          <w:sz w:val="28"/>
          <w:szCs w:val="28"/>
        </w:rPr>
        <w:t>упционных и иных правонарушений в учреждении</w:t>
      </w:r>
      <w:r w:rsidRPr="001416C3">
        <w:rPr>
          <w:rFonts w:ascii="Times New Roman" w:hAnsi="Times New Roman" w:cs="Times New Roman"/>
          <w:sz w:val="28"/>
          <w:szCs w:val="28"/>
        </w:rPr>
        <w:t>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4. Урегулирование к</w:t>
      </w:r>
      <w:r w:rsidR="00274BF5">
        <w:rPr>
          <w:rFonts w:ascii="Times New Roman" w:hAnsi="Times New Roman" w:cs="Times New Roman"/>
          <w:sz w:val="28"/>
          <w:szCs w:val="28"/>
        </w:rPr>
        <w:t>онфликта интересов в учреждении</w:t>
      </w:r>
      <w:r w:rsidRPr="001416C3">
        <w:rPr>
          <w:rFonts w:ascii="Times New Roman" w:hAnsi="Times New Roman" w:cs="Times New Roman"/>
          <w:sz w:val="28"/>
          <w:szCs w:val="28"/>
        </w:rPr>
        <w:t xml:space="preserve"> осуществляется на основе следующих принципов: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1)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2) индивидуальное рассмотрение каждого случая конфликта интересов и его урегулирование;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3) конфиденциальность процесса раскрытия сведений о конфликте интересов и его урегулировании;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4) соблюден</w:t>
      </w:r>
      <w:r w:rsidR="00274BF5">
        <w:rPr>
          <w:rFonts w:ascii="Times New Roman" w:hAnsi="Times New Roman" w:cs="Times New Roman"/>
          <w:sz w:val="28"/>
          <w:szCs w:val="28"/>
        </w:rPr>
        <w:t>ие баланса интересов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 и е</w:t>
      </w:r>
      <w:r w:rsidR="00274BF5">
        <w:rPr>
          <w:rFonts w:ascii="Times New Roman" w:hAnsi="Times New Roman" w:cs="Times New Roman"/>
          <w:sz w:val="28"/>
          <w:szCs w:val="28"/>
        </w:rPr>
        <w:t>го сотрудников</w:t>
      </w:r>
      <w:r w:rsidRPr="001416C3">
        <w:rPr>
          <w:rFonts w:ascii="Times New Roman" w:hAnsi="Times New Roman" w:cs="Times New Roman"/>
          <w:sz w:val="28"/>
          <w:szCs w:val="28"/>
        </w:rPr>
        <w:t xml:space="preserve"> при урегулировании конфликта интересов;</w:t>
      </w:r>
    </w:p>
    <w:p w:rsidR="00D00925" w:rsidRPr="001416C3" w:rsidRDefault="00274BF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защита сотрудника учреждения</w:t>
      </w:r>
      <w:r w:rsidR="00D00925" w:rsidRPr="001416C3">
        <w:rPr>
          <w:rFonts w:ascii="Times New Roman" w:hAnsi="Times New Roman" w:cs="Times New Roman"/>
          <w:sz w:val="28"/>
          <w:szCs w:val="28"/>
        </w:rPr>
        <w:t xml:space="preserve"> от возможных неблагоприятных последствий в связи с сообщением о конфликте интересов, который своевременн</w:t>
      </w:r>
      <w:r>
        <w:rPr>
          <w:rFonts w:ascii="Times New Roman" w:hAnsi="Times New Roman" w:cs="Times New Roman"/>
          <w:sz w:val="28"/>
          <w:szCs w:val="28"/>
        </w:rPr>
        <w:t>о раскрыт сотрудником</w:t>
      </w:r>
      <w:r w:rsidR="00D00925" w:rsidRPr="001416C3">
        <w:rPr>
          <w:rFonts w:ascii="Times New Roman" w:hAnsi="Times New Roman" w:cs="Times New Roman"/>
          <w:sz w:val="28"/>
          <w:szCs w:val="28"/>
        </w:rPr>
        <w:t xml:space="preserve"> и урегулир</w:t>
      </w:r>
      <w:r>
        <w:rPr>
          <w:rFonts w:ascii="Times New Roman" w:hAnsi="Times New Roman" w:cs="Times New Roman"/>
          <w:sz w:val="28"/>
          <w:szCs w:val="28"/>
        </w:rPr>
        <w:t>ован (предотвращен) учреждением</w:t>
      </w:r>
      <w:r w:rsidR="00D00925" w:rsidRPr="001416C3">
        <w:rPr>
          <w:rFonts w:ascii="Times New Roman" w:hAnsi="Times New Roman" w:cs="Times New Roman"/>
          <w:sz w:val="28"/>
          <w:szCs w:val="28"/>
        </w:rPr>
        <w:t>.</w:t>
      </w:r>
    </w:p>
    <w:p w:rsidR="00D00925" w:rsidRPr="00274BF5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 xml:space="preserve">5. В случае возникновения или возможного возникновения у </w:t>
      </w:r>
      <w:r w:rsidR="00274BF5">
        <w:rPr>
          <w:rFonts w:ascii="Times New Roman" w:hAnsi="Times New Roman" w:cs="Times New Roman"/>
          <w:sz w:val="28"/>
          <w:szCs w:val="28"/>
        </w:rPr>
        <w:t xml:space="preserve">сотрудника учреждения </w:t>
      </w:r>
      <w:r w:rsidRPr="001416C3">
        <w:rPr>
          <w:rFonts w:ascii="Times New Roman" w:hAnsi="Times New Roman" w:cs="Times New Roman"/>
          <w:sz w:val="28"/>
          <w:szCs w:val="28"/>
        </w:rPr>
        <w:t>личной заинтересованности при исполнении трудовых функций, которая приводит или может привести к конфликту интересов, а также если ему стало известно о совершении коррупционн</w:t>
      </w:r>
      <w:r w:rsidR="00274BF5">
        <w:rPr>
          <w:rFonts w:ascii="Times New Roman" w:hAnsi="Times New Roman" w:cs="Times New Roman"/>
          <w:sz w:val="28"/>
          <w:szCs w:val="28"/>
        </w:rPr>
        <w:t>ого правонарушения в учреждении, сотрудник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 подает</w:t>
      </w:r>
      <w:r w:rsidR="00274BF5">
        <w:rPr>
          <w:rFonts w:ascii="Times New Roman" w:hAnsi="Times New Roman" w:cs="Times New Roman"/>
          <w:sz w:val="28"/>
          <w:szCs w:val="28"/>
        </w:rPr>
        <w:t xml:space="preserve"> на имя директора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 </w:t>
      </w:r>
      <w:hyperlink w:anchor="P429">
        <w:r w:rsidRPr="00274BF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274BF5">
        <w:rPr>
          <w:rFonts w:ascii="Times New Roman" w:hAnsi="Times New Roman" w:cs="Times New Roman"/>
          <w:sz w:val="28"/>
          <w:szCs w:val="28"/>
        </w:rPr>
        <w:t>, согласно приложению к настоящему Положению.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6. Принятие, рассмотрение поступившего уведомления осуществляется по по</w:t>
      </w:r>
      <w:r w:rsidR="00274BF5">
        <w:rPr>
          <w:rFonts w:ascii="Times New Roman" w:hAnsi="Times New Roman" w:cs="Times New Roman"/>
          <w:sz w:val="28"/>
          <w:szCs w:val="28"/>
        </w:rPr>
        <w:t>ручению директора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 </w:t>
      </w:r>
      <w:r w:rsidR="00274BF5">
        <w:rPr>
          <w:rFonts w:ascii="Times New Roman" w:hAnsi="Times New Roman" w:cs="Times New Roman"/>
          <w:sz w:val="28"/>
          <w:szCs w:val="28"/>
        </w:rPr>
        <w:t>сотрудником</w:t>
      </w:r>
      <w:r w:rsidRPr="001416C3">
        <w:rPr>
          <w:rFonts w:ascii="Times New Roman" w:hAnsi="Times New Roman" w:cs="Times New Roman"/>
          <w:sz w:val="28"/>
          <w:szCs w:val="28"/>
        </w:rPr>
        <w:t xml:space="preserve">, ответственным за </w:t>
      </w:r>
      <w:r w:rsidRPr="001416C3">
        <w:rPr>
          <w:rFonts w:ascii="Times New Roman" w:hAnsi="Times New Roman" w:cs="Times New Roman"/>
          <w:sz w:val="28"/>
          <w:szCs w:val="28"/>
        </w:rPr>
        <w:lastRenderedPageBreak/>
        <w:t>профилактику корр</w:t>
      </w:r>
      <w:r w:rsidR="00274BF5">
        <w:rPr>
          <w:rFonts w:ascii="Times New Roman" w:hAnsi="Times New Roman" w:cs="Times New Roman"/>
          <w:sz w:val="28"/>
          <w:szCs w:val="28"/>
        </w:rPr>
        <w:t>упционных и иных правонарушений</w:t>
      </w:r>
      <w:r w:rsidRPr="001416C3">
        <w:rPr>
          <w:rFonts w:ascii="Times New Roman" w:hAnsi="Times New Roman" w:cs="Times New Roman"/>
          <w:sz w:val="28"/>
          <w:szCs w:val="28"/>
        </w:rPr>
        <w:t xml:space="preserve"> в </w:t>
      </w:r>
      <w:r w:rsidR="00274BF5">
        <w:rPr>
          <w:rFonts w:ascii="Times New Roman" w:hAnsi="Times New Roman" w:cs="Times New Roman"/>
          <w:sz w:val="28"/>
          <w:szCs w:val="28"/>
        </w:rPr>
        <w:t>учреждении</w:t>
      </w:r>
      <w:r w:rsidRPr="001416C3">
        <w:rPr>
          <w:rFonts w:ascii="Times New Roman" w:hAnsi="Times New Roman" w:cs="Times New Roman"/>
          <w:sz w:val="28"/>
          <w:szCs w:val="28"/>
        </w:rPr>
        <w:t>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7. При рассмотрении уведомления обеспечивается всестороннее и объективное изучение изложенных в уведомлении обстоятельств.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8. По результатам рассмотрения</w:t>
      </w:r>
      <w:r w:rsidR="00273557">
        <w:rPr>
          <w:rFonts w:ascii="Times New Roman" w:hAnsi="Times New Roman" w:cs="Times New Roman"/>
          <w:sz w:val="28"/>
          <w:szCs w:val="28"/>
        </w:rPr>
        <w:t xml:space="preserve"> сотрудника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, ответственного за профилактику коррупционных и </w:t>
      </w:r>
      <w:r w:rsidR="00273557">
        <w:rPr>
          <w:rFonts w:ascii="Times New Roman" w:hAnsi="Times New Roman" w:cs="Times New Roman"/>
          <w:sz w:val="28"/>
          <w:szCs w:val="28"/>
        </w:rPr>
        <w:t>иных правонарушений</w:t>
      </w:r>
      <w:r w:rsidRPr="001416C3">
        <w:rPr>
          <w:rFonts w:ascii="Times New Roman" w:hAnsi="Times New Roman" w:cs="Times New Roman"/>
          <w:sz w:val="28"/>
          <w:szCs w:val="28"/>
        </w:rPr>
        <w:t xml:space="preserve"> </w:t>
      </w:r>
      <w:r w:rsidR="00273557">
        <w:rPr>
          <w:rFonts w:ascii="Times New Roman" w:hAnsi="Times New Roman" w:cs="Times New Roman"/>
          <w:sz w:val="28"/>
          <w:szCs w:val="28"/>
        </w:rPr>
        <w:t xml:space="preserve">в  учреждении </w:t>
      </w:r>
      <w:r w:rsidRPr="001416C3">
        <w:rPr>
          <w:rFonts w:ascii="Times New Roman" w:hAnsi="Times New Roman" w:cs="Times New Roman"/>
          <w:sz w:val="28"/>
          <w:szCs w:val="28"/>
        </w:rPr>
        <w:t xml:space="preserve"> подготавливается мотивированное заключение.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9. В мотивированном заключении отражаются выводы по результатам рассмотрения уведомления.</w:t>
      </w:r>
    </w:p>
    <w:p w:rsidR="00273557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 xml:space="preserve">10. Мотивированное заключение и другие материалы в течение семи рабочих дней со дня поступления уведомления докладываются </w:t>
      </w:r>
      <w:r w:rsidR="00273557">
        <w:rPr>
          <w:rFonts w:ascii="Times New Roman" w:hAnsi="Times New Roman" w:cs="Times New Roman"/>
          <w:sz w:val="28"/>
          <w:szCs w:val="28"/>
        </w:rPr>
        <w:t>директору учреждения.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11. Выводы по результатам рассмотрения уведомления носят рекомендательный характер.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12. Окончательное решение о способе предотвращения или урегулирования конфликта интересов пр</w:t>
      </w:r>
      <w:r w:rsidR="00273557">
        <w:rPr>
          <w:rFonts w:ascii="Times New Roman" w:hAnsi="Times New Roman" w:cs="Times New Roman"/>
          <w:sz w:val="28"/>
          <w:szCs w:val="28"/>
        </w:rPr>
        <w:t>инимает директор учреждения</w:t>
      </w:r>
      <w:r w:rsidRPr="001416C3">
        <w:rPr>
          <w:rFonts w:ascii="Times New Roman" w:hAnsi="Times New Roman" w:cs="Times New Roman"/>
          <w:sz w:val="28"/>
          <w:szCs w:val="28"/>
        </w:rPr>
        <w:t>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 xml:space="preserve">13. В случае возникновения конфликта интересов (в том числе при поступлении уведомления о возникновении </w:t>
      </w:r>
      <w:r w:rsidR="00273557">
        <w:rPr>
          <w:rFonts w:ascii="Times New Roman" w:hAnsi="Times New Roman" w:cs="Times New Roman"/>
          <w:sz w:val="28"/>
          <w:szCs w:val="28"/>
        </w:rPr>
        <w:t>конфликта интересов) учреждение</w:t>
      </w:r>
      <w:r w:rsidRPr="001416C3">
        <w:rPr>
          <w:rFonts w:ascii="Times New Roman" w:hAnsi="Times New Roman" w:cs="Times New Roman"/>
          <w:sz w:val="28"/>
          <w:szCs w:val="28"/>
        </w:rPr>
        <w:t xml:space="preserve"> не позднее трех рабочих дней со дня его выявления уведомляет об этом орган исполнительной власти Чукотского автономного округа, осуще</w:t>
      </w:r>
      <w:r w:rsidR="00273557">
        <w:rPr>
          <w:rFonts w:ascii="Times New Roman" w:hAnsi="Times New Roman" w:cs="Times New Roman"/>
          <w:sz w:val="28"/>
          <w:szCs w:val="28"/>
        </w:rPr>
        <w:t>ствляющий функции и полномочия Учредителя учреждения</w:t>
      </w:r>
      <w:r w:rsidRPr="001416C3">
        <w:rPr>
          <w:rFonts w:ascii="Times New Roman" w:hAnsi="Times New Roman" w:cs="Times New Roman"/>
          <w:sz w:val="28"/>
          <w:szCs w:val="28"/>
        </w:rPr>
        <w:t>.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14. Для предотвращения или урегулирования конфликта интересов принимаются следующие меры: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1) ограничен</w:t>
      </w:r>
      <w:r w:rsidR="002F650C">
        <w:rPr>
          <w:rFonts w:ascii="Times New Roman" w:hAnsi="Times New Roman" w:cs="Times New Roman"/>
          <w:sz w:val="28"/>
          <w:szCs w:val="28"/>
        </w:rPr>
        <w:t>ие доступа сотрудника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 к информации, которая прямо или косвенно имеет отношение к его личным (частным) интересам;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2) отстранение (</w:t>
      </w:r>
      <w:r w:rsidR="002F650C">
        <w:rPr>
          <w:rFonts w:ascii="Times New Roman" w:hAnsi="Times New Roman" w:cs="Times New Roman"/>
          <w:sz w:val="28"/>
          <w:szCs w:val="28"/>
        </w:rPr>
        <w:t>постоянно или временно) сотрудника</w:t>
      </w:r>
      <w:r w:rsidRPr="001416C3">
        <w:rPr>
          <w:rFonts w:ascii="Times New Roman" w:hAnsi="Times New Roman" w:cs="Times New Roman"/>
          <w:sz w:val="28"/>
          <w:szCs w:val="28"/>
        </w:rPr>
        <w:t xml:space="preserve">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3) пересмотр и изменение трудов</w:t>
      </w:r>
      <w:r w:rsidR="002F650C">
        <w:rPr>
          <w:rFonts w:ascii="Times New Roman" w:hAnsi="Times New Roman" w:cs="Times New Roman"/>
          <w:sz w:val="28"/>
          <w:szCs w:val="28"/>
        </w:rPr>
        <w:t>ых функций сотрудника учреждения</w:t>
      </w:r>
      <w:r w:rsidRPr="001416C3">
        <w:rPr>
          <w:rFonts w:ascii="Times New Roman" w:hAnsi="Times New Roman" w:cs="Times New Roman"/>
          <w:sz w:val="28"/>
          <w:szCs w:val="28"/>
        </w:rPr>
        <w:t>;</w:t>
      </w:r>
    </w:p>
    <w:p w:rsidR="00D00925" w:rsidRPr="001416C3" w:rsidRDefault="00D00925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16C3">
        <w:rPr>
          <w:rFonts w:ascii="Times New Roman" w:hAnsi="Times New Roman" w:cs="Times New Roman"/>
          <w:sz w:val="28"/>
          <w:szCs w:val="28"/>
        </w:rPr>
        <w:t>4) временное о</w:t>
      </w:r>
      <w:r w:rsidR="002F650C">
        <w:rPr>
          <w:rFonts w:ascii="Times New Roman" w:hAnsi="Times New Roman" w:cs="Times New Roman"/>
          <w:sz w:val="28"/>
          <w:szCs w:val="28"/>
        </w:rPr>
        <w:t>тстранение сотрудника учреждения</w:t>
      </w:r>
      <w:r w:rsidRPr="001416C3">
        <w:rPr>
          <w:rFonts w:ascii="Times New Roman" w:hAnsi="Times New Roman" w:cs="Times New Roman"/>
          <w:sz w:val="28"/>
          <w:szCs w:val="28"/>
        </w:rPr>
        <w:t xml:space="preserve"> от должности;</w:t>
      </w:r>
    </w:p>
    <w:p w:rsidR="00D00925" w:rsidRPr="001416C3" w:rsidRDefault="002F650C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перевод сотрудника учреждения</w:t>
      </w:r>
      <w:r w:rsidR="00D00925" w:rsidRPr="001416C3">
        <w:rPr>
          <w:rFonts w:ascii="Times New Roman" w:hAnsi="Times New Roman" w:cs="Times New Roman"/>
          <w:sz w:val="28"/>
          <w:szCs w:val="28"/>
        </w:rPr>
        <w:t xml:space="preserve"> на должность, предусматривающую выполнение трудовых функций, не связанных с конфликтом интересов;</w:t>
      </w:r>
    </w:p>
    <w:p w:rsidR="00D00925" w:rsidRPr="001416C3" w:rsidRDefault="002F650C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отказ сотрудника учреждения</w:t>
      </w:r>
      <w:r w:rsidR="00D00925" w:rsidRPr="001416C3">
        <w:rPr>
          <w:rFonts w:ascii="Times New Roman" w:hAnsi="Times New Roman" w:cs="Times New Roman"/>
          <w:sz w:val="28"/>
          <w:szCs w:val="28"/>
        </w:rPr>
        <w:t xml:space="preserve"> от выгоды, явившейся причиной возникновения конфликта интересов;</w:t>
      </w:r>
    </w:p>
    <w:p w:rsidR="00D00925" w:rsidRPr="001416C3" w:rsidRDefault="002F650C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увольнение сотрудника</w:t>
      </w:r>
      <w:r w:rsidR="00D00925" w:rsidRPr="001416C3">
        <w:rPr>
          <w:rFonts w:ascii="Times New Roman" w:hAnsi="Times New Roman" w:cs="Times New Roman"/>
          <w:sz w:val="28"/>
          <w:szCs w:val="28"/>
        </w:rPr>
        <w:t xml:space="preserve">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D00925" w:rsidRPr="001416C3" w:rsidRDefault="002F650C" w:rsidP="00683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Учреждение,</w:t>
      </w:r>
      <w:r w:rsidR="00D00925" w:rsidRPr="001416C3">
        <w:rPr>
          <w:rFonts w:ascii="Times New Roman" w:hAnsi="Times New Roman" w:cs="Times New Roman"/>
          <w:sz w:val="28"/>
          <w:szCs w:val="28"/>
        </w:rPr>
        <w:t xml:space="preserve">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sectPr w:rsidR="00D00925" w:rsidRPr="001416C3" w:rsidSect="001416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D00925"/>
    <w:rsid w:val="001416C3"/>
    <w:rsid w:val="00237A8F"/>
    <w:rsid w:val="00267BC4"/>
    <w:rsid w:val="00273557"/>
    <w:rsid w:val="00274BF5"/>
    <w:rsid w:val="002F650C"/>
    <w:rsid w:val="00386FF0"/>
    <w:rsid w:val="006835CB"/>
    <w:rsid w:val="00995236"/>
    <w:rsid w:val="00997CD3"/>
    <w:rsid w:val="00CD2694"/>
    <w:rsid w:val="00D00925"/>
    <w:rsid w:val="00D1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092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D0092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13</cp:revision>
  <dcterms:created xsi:type="dcterms:W3CDTF">2023-11-30T04:44:00Z</dcterms:created>
  <dcterms:modified xsi:type="dcterms:W3CDTF">2023-11-30T21:31:00Z</dcterms:modified>
</cp:coreProperties>
</file>